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046BA" w14:textId="3088C35E" w:rsidR="00E31C4C" w:rsidRDefault="00410BE0" w:rsidP="00410BE0">
      <w:pPr>
        <w:pStyle w:val="a3"/>
      </w:pPr>
      <w:r>
        <w:t>Bug</w:t>
      </w:r>
      <w:r>
        <w:rPr>
          <w:rFonts w:hint="eastAsia"/>
        </w:rPr>
        <w:t>与可以改善的地方</w:t>
      </w:r>
      <w:r>
        <w:t>填在下面</w:t>
      </w:r>
    </w:p>
    <w:p w14:paraId="3EA642D5" w14:textId="77777777" w:rsidR="00E31C4C" w:rsidRDefault="00000000">
      <w:pPr>
        <w:numPr>
          <w:ilvl w:val="0"/>
          <w:numId w:val="1"/>
        </w:numPr>
      </w:pPr>
      <w:r>
        <w:t>买家确认收货后卖家无法点击完成交易</w:t>
      </w:r>
      <w:r>
        <w:t>√</w:t>
      </w:r>
    </w:p>
    <w:p w14:paraId="0B5EC990" w14:textId="376A9726" w:rsidR="00E31C4C" w:rsidRPr="009C1885" w:rsidRDefault="00000000" w:rsidP="009C1885">
      <w:pPr>
        <w:pStyle w:val="ab"/>
        <w:numPr>
          <w:ilvl w:val="0"/>
          <w:numId w:val="1"/>
        </w:numPr>
        <w:ind w:firstLineChars="0"/>
        <w:rPr>
          <w:color w:val="FF0000"/>
        </w:rPr>
      </w:pPr>
      <w:r w:rsidRPr="009C1885">
        <w:rPr>
          <w:color w:val="auto"/>
        </w:rPr>
        <w:t>卖家的拍卖还在进行中（还没到截止时间），买家出了更高的价格后，在</w:t>
      </w:r>
      <w:r w:rsidRPr="009C1885">
        <w:rPr>
          <w:color w:val="auto"/>
        </w:rPr>
        <w:t>“</w:t>
      </w:r>
      <w:r w:rsidRPr="009C1885">
        <w:rPr>
          <w:color w:val="auto"/>
        </w:rPr>
        <w:t>个人中心</w:t>
      </w:r>
      <w:r w:rsidRPr="009C1885">
        <w:rPr>
          <w:color w:val="auto"/>
        </w:rPr>
        <w:t>”</w:t>
      </w:r>
      <w:r w:rsidRPr="009C1885">
        <w:rPr>
          <w:color w:val="auto"/>
        </w:rPr>
        <w:t>的</w:t>
      </w:r>
      <w:r w:rsidRPr="009C1885">
        <w:rPr>
          <w:color w:val="auto"/>
        </w:rPr>
        <w:t>“</w:t>
      </w:r>
      <w:r w:rsidRPr="009C1885">
        <w:rPr>
          <w:color w:val="auto"/>
        </w:rPr>
        <w:t>查看订单</w:t>
      </w:r>
      <w:r w:rsidRPr="009C1885">
        <w:rPr>
          <w:color w:val="auto"/>
        </w:rPr>
        <w:t>”</w:t>
      </w:r>
      <w:r w:rsidRPr="009C1885">
        <w:rPr>
          <w:color w:val="auto"/>
        </w:rPr>
        <w:t>里就可以收货了，而且在拍卖界面仍然显示着已收货的拍卖商品，再次合理出价会显示</w:t>
      </w:r>
      <w:r w:rsidRPr="009C1885">
        <w:rPr>
          <w:color w:val="auto"/>
        </w:rPr>
        <w:t>“</w:t>
      </w:r>
      <w:r w:rsidRPr="009C1885">
        <w:rPr>
          <w:color w:val="auto"/>
        </w:rPr>
        <w:t>该商品尚未拍卖</w:t>
      </w:r>
      <w:r w:rsidRPr="009C1885">
        <w:rPr>
          <w:color w:val="auto"/>
        </w:rPr>
        <w:t>”</w:t>
      </w:r>
      <w:r w:rsidRPr="009C1885">
        <w:rPr>
          <w:color w:val="auto"/>
        </w:rPr>
        <w:t>。</w:t>
      </w:r>
      <w:r w:rsidRPr="009C1885">
        <w:rPr>
          <w:color w:val="FF0000"/>
        </w:rPr>
        <w:t>解决办法：添加判断，如果商品仍在上架中，则无法确认收货。</w:t>
      </w:r>
    </w:p>
    <w:p w14:paraId="4E67472B" w14:textId="77777777" w:rsidR="00E31C4C" w:rsidRDefault="00000000">
      <w:pPr>
        <w:ind w:left="336"/>
      </w:pPr>
      <w:r>
        <w:rPr>
          <w:noProof/>
        </w:rPr>
        <w:drawing>
          <wp:inline distT="0" distB="0" distL="0" distR="0" wp14:anchorId="62DE9476" wp14:editId="0FF25DA5">
            <wp:extent cx="5064760" cy="1266190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tretch/>
                  </pic:blipFill>
                  <pic:spPr>
                    <a:xfrm>
                      <a:off x="0" y="0"/>
                      <a:ext cx="506476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FFF3032" wp14:editId="5BE8E347">
            <wp:extent cx="1504273" cy="3255401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1504273" cy="325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3F0F7" wp14:editId="651FE2DC">
            <wp:extent cx="1485900" cy="3215641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1485900" cy="32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EF56E" wp14:editId="572A38D4">
            <wp:extent cx="1495425" cy="3236253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1495425" cy="323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CC0" w14:textId="77777777" w:rsidR="00E31C4C" w:rsidRDefault="00000000">
      <w:pPr>
        <w:numPr>
          <w:ilvl w:val="0"/>
          <w:numId w:val="1"/>
        </w:numPr>
        <w:rPr>
          <w:color w:val="7F7F7F"/>
        </w:rPr>
      </w:pPr>
      <w:r>
        <w:t>这个问题不大</w:t>
      </w:r>
      <w:r>
        <w:t>——</w:t>
      </w:r>
      <w:r>
        <w:rPr>
          <w:color w:val="7F7F7F"/>
        </w:rPr>
        <w:t>搜索时，会对简体中文与繁体中文进行区分。（比如：</w:t>
      </w:r>
      <w:r>
        <w:rPr>
          <w:color w:val="7F7F7F"/>
        </w:rPr>
        <w:t>“</w:t>
      </w:r>
      <w:r>
        <w:rPr>
          <w:color w:val="7F7F7F"/>
        </w:rPr>
        <w:t>电脑</w:t>
      </w:r>
      <w:r>
        <w:rPr>
          <w:color w:val="7F7F7F"/>
        </w:rPr>
        <w:t>”</w:t>
      </w:r>
      <w:r>
        <w:rPr>
          <w:color w:val="7F7F7F"/>
        </w:rPr>
        <w:t>跟</w:t>
      </w:r>
      <w:r>
        <w:rPr>
          <w:color w:val="7F7F7F"/>
        </w:rPr>
        <w:t>“</w:t>
      </w:r>
      <w:r>
        <w:rPr>
          <w:color w:val="7F7F7F"/>
        </w:rPr>
        <w:t>電腦</w:t>
      </w:r>
      <w:r>
        <w:rPr>
          <w:color w:val="7F7F7F"/>
        </w:rPr>
        <w:t>”</w:t>
      </w:r>
      <w:r>
        <w:rPr>
          <w:color w:val="7F7F7F"/>
        </w:rPr>
        <w:t>搜出来的东西不一样）</w:t>
      </w:r>
    </w:p>
    <w:p w14:paraId="16B5F3AE" w14:textId="078CDF29" w:rsidR="00E31C4C" w:rsidRDefault="00000000">
      <w:pPr>
        <w:numPr>
          <w:ilvl w:val="0"/>
          <w:numId w:val="1"/>
        </w:numPr>
      </w:pPr>
      <w:r>
        <w:t>在发布拍卖商品时，如果输入了非法的拍卖截止时间，点击发布后再将其转换成二手交易与租赁时，点击发布商品后依旧显示拍卖时间错误。</w:t>
      </w:r>
      <w:r>
        <w:br/>
      </w:r>
      <w:r>
        <w:rPr>
          <w:noProof/>
        </w:rPr>
        <w:lastRenderedPageBreak/>
        <w:drawing>
          <wp:inline distT="0" distB="0" distL="0" distR="0" wp14:anchorId="09D2FBE1" wp14:editId="048EEFBA">
            <wp:extent cx="1552575" cy="3359931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1552575" cy="33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AC480" wp14:editId="6FA12376">
            <wp:extent cx="1562100" cy="3380545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1562100" cy="33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0C7D" w14:textId="5B577B2B" w:rsidR="00E31C4C" w:rsidRDefault="00000000">
      <w:pPr>
        <w:numPr>
          <w:ilvl w:val="0"/>
          <w:numId w:val="1"/>
        </w:numPr>
        <w:rPr>
          <w:color w:val="FF0000"/>
        </w:rPr>
      </w:pPr>
      <w:r>
        <w:t>卖家上架拍卖商品后，在</w:t>
      </w:r>
      <w:r>
        <w:t>“</w:t>
      </w:r>
      <w:r>
        <w:t>个人中心</w:t>
      </w:r>
      <w:r>
        <w:t>”</w:t>
      </w:r>
      <w:r>
        <w:t>的</w:t>
      </w:r>
      <w:r>
        <w:t>“</w:t>
      </w:r>
      <w:r>
        <w:t>查看订单</w:t>
      </w:r>
      <w:r>
        <w:t>”</w:t>
      </w:r>
      <w:proofErr w:type="gramStart"/>
      <w:r>
        <w:t>里取消</w:t>
      </w:r>
      <w:proofErr w:type="gramEnd"/>
      <w:r>
        <w:t>订单后，在拍卖的主页面还能看到该商品，再次合理出价会显示</w:t>
      </w:r>
      <w:r>
        <w:t>“</w:t>
      </w:r>
      <w:r>
        <w:t>该商品尚未拍卖</w:t>
      </w:r>
      <w:r>
        <w:t>”</w:t>
      </w:r>
      <w:r>
        <w:t>。（拍卖商品下架不了）</w:t>
      </w:r>
      <w:r>
        <w:rPr>
          <w:color w:val="FF0000"/>
        </w:rPr>
        <w:t>解决办法：改善逻辑，只有订单状态为</w:t>
      </w:r>
      <w:r>
        <w:rPr>
          <w:color w:val="FF0000"/>
        </w:rPr>
        <w:t>“</w:t>
      </w:r>
      <w:r>
        <w:rPr>
          <w:color w:val="FF0000"/>
        </w:rPr>
        <w:t>发货中</w:t>
      </w:r>
      <w:r>
        <w:rPr>
          <w:color w:val="FF0000"/>
        </w:rPr>
        <w:t>”</w:t>
      </w:r>
      <w:r>
        <w:rPr>
          <w:color w:val="FF0000"/>
        </w:rPr>
        <w:t>、类型为</w:t>
      </w:r>
      <w:r>
        <w:rPr>
          <w:color w:val="FF0000"/>
        </w:rPr>
        <w:t>“</w:t>
      </w:r>
      <w:r>
        <w:rPr>
          <w:color w:val="FF0000"/>
        </w:rPr>
        <w:t>买家</w:t>
      </w:r>
      <w:r>
        <w:rPr>
          <w:color w:val="FF0000"/>
        </w:rPr>
        <w:t>”</w:t>
      </w:r>
      <w:r>
        <w:rPr>
          <w:color w:val="FF0000"/>
        </w:rPr>
        <w:t>，并且类别不为</w:t>
      </w:r>
      <w:r>
        <w:rPr>
          <w:color w:val="FF0000"/>
        </w:rPr>
        <w:t>“</w:t>
      </w:r>
      <w:r>
        <w:rPr>
          <w:color w:val="FF0000"/>
        </w:rPr>
        <w:t>拍卖</w:t>
      </w:r>
      <w:r>
        <w:rPr>
          <w:color w:val="FF0000"/>
        </w:rPr>
        <w:t>”</w:t>
      </w:r>
      <w:r>
        <w:rPr>
          <w:color w:val="FF0000"/>
        </w:rPr>
        <w:t>时，按钮才会显示。</w:t>
      </w:r>
    </w:p>
    <w:p w14:paraId="2FB5ECAE" w14:textId="734B3B9A" w:rsidR="00E31C4C" w:rsidRDefault="00C101E5">
      <w:pPr>
        <w:ind w:left="336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3A1DBA" wp14:editId="74B1C2C9">
            <wp:simplePos x="0" y="0"/>
            <wp:positionH relativeFrom="margin">
              <wp:posOffset>2989967</wp:posOffset>
            </wp:positionH>
            <wp:positionV relativeFrom="paragraph">
              <wp:posOffset>546956</wp:posOffset>
            </wp:positionV>
            <wp:extent cx="1957070" cy="4234815"/>
            <wp:effectExtent l="0" t="0" r="5080" b="0"/>
            <wp:wrapNone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195707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A0C9103" wp14:editId="18FC93C5">
            <wp:simplePos x="0" y="0"/>
            <wp:positionH relativeFrom="column">
              <wp:posOffset>678926</wp:posOffset>
            </wp:positionH>
            <wp:positionV relativeFrom="paragraph">
              <wp:posOffset>508800</wp:posOffset>
            </wp:positionV>
            <wp:extent cx="1932572" cy="4182286"/>
            <wp:effectExtent l="0" t="0" r="0" b="8890"/>
            <wp:wrapNone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1932572" cy="4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3DA5237" wp14:editId="3990D4A2">
            <wp:extent cx="5064760" cy="373710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5064760" cy="3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2EACDC9A" w14:textId="77777777" w:rsidR="00C101E5" w:rsidRDefault="00C101E5">
      <w:pPr>
        <w:ind w:left="336"/>
      </w:pPr>
    </w:p>
    <w:p w14:paraId="2813D5A9" w14:textId="77777777" w:rsidR="00C101E5" w:rsidRDefault="00C101E5">
      <w:pPr>
        <w:ind w:left="336"/>
      </w:pPr>
    </w:p>
    <w:p w14:paraId="295B86A2" w14:textId="77777777" w:rsidR="00C101E5" w:rsidRDefault="00C101E5">
      <w:pPr>
        <w:ind w:left="336"/>
      </w:pPr>
    </w:p>
    <w:p w14:paraId="7EEC10F2" w14:textId="77777777" w:rsidR="00C101E5" w:rsidRDefault="00C101E5">
      <w:pPr>
        <w:ind w:left="336"/>
      </w:pPr>
    </w:p>
    <w:p w14:paraId="281B588C" w14:textId="77777777" w:rsidR="00C101E5" w:rsidRDefault="00C101E5">
      <w:pPr>
        <w:ind w:left="336"/>
      </w:pPr>
    </w:p>
    <w:p w14:paraId="4C381BCD" w14:textId="77777777" w:rsidR="00C101E5" w:rsidRDefault="00C101E5">
      <w:pPr>
        <w:ind w:left="336"/>
      </w:pPr>
    </w:p>
    <w:p w14:paraId="5B0AE66E" w14:textId="77777777" w:rsidR="00C101E5" w:rsidRDefault="00C101E5">
      <w:pPr>
        <w:ind w:left="336"/>
      </w:pPr>
    </w:p>
    <w:p w14:paraId="74297A79" w14:textId="77777777" w:rsidR="00C101E5" w:rsidRDefault="00C101E5">
      <w:pPr>
        <w:ind w:left="336"/>
      </w:pPr>
    </w:p>
    <w:p w14:paraId="6D50833B" w14:textId="77777777" w:rsidR="00C101E5" w:rsidRDefault="00C101E5">
      <w:pPr>
        <w:ind w:left="336"/>
      </w:pPr>
    </w:p>
    <w:p w14:paraId="2D406AC3" w14:textId="77777777" w:rsidR="00C101E5" w:rsidRDefault="00C101E5">
      <w:pPr>
        <w:ind w:left="336"/>
      </w:pPr>
    </w:p>
    <w:p w14:paraId="631ED252" w14:textId="77777777" w:rsidR="00C101E5" w:rsidRDefault="00C101E5">
      <w:pPr>
        <w:ind w:left="336"/>
      </w:pPr>
    </w:p>
    <w:p w14:paraId="71459DCF" w14:textId="77777777" w:rsidR="00E31C4C" w:rsidRDefault="00000000">
      <w:pPr>
        <w:numPr>
          <w:ilvl w:val="0"/>
          <w:numId w:val="1"/>
        </w:numPr>
        <w:rPr>
          <w:color w:val="FF0000"/>
        </w:rPr>
      </w:pPr>
      <w:r>
        <w:lastRenderedPageBreak/>
        <w:t>上架商品之后，多点几次发布商品</w:t>
      </w:r>
      <w:proofErr w:type="gramStart"/>
      <w:r>
        <w:t>会上架</w:t>
      </w:r>
      <w:proofErr w:type="gramEnd"/>
      <w:r>
        <w:t>多个相同的商品，而且发布成功之后文本还会存在，只有重新进入小程序才会消失。我觉得可以在点击发布商品成功之后清除文本和图片内容。</w:t>
      </w:r>
      <w:r>
        <w:rPr>
          <w:color w:val="FF0000"/>
        </w:rPr>
        <w:t>解决办法：通过定时函数实现用户发布商品后，自动跳转回到主页面，达到初始化效果。</w:t>
      </w:r>
    </w:p>
    <w:p w14:paraId="16C3FCCC" w14:textId="0073D1BF" w:rsidR="00E31C4C" w:rsidRDefault="00000000">
      <w:r>
        <w:rPr>
          <w:noProof/>
        </w:rPr>
        <w:drawing>
          <wp:inline distT="0" distB="0" distL="0" distR="0" wp14:anchorId="16C13CE3" wp14:editId="67876839">
            <wp:extent cx="5064760" cy="2333679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5064760" cy="2333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B9F2B" wp14:editId="0BAAC5BE">
            <wp:extent cx="2214946" cy="4921657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2214946" cy="492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AB48A" wp14:editId="3ECD0EE4">
            <wp:extent cx="2190750" cy="4874419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2190750" cy="48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D57A" w14:textId="61621F37" w:rsidR="00E31C4C" w:rsidRDefault="00000000">
      <w:pPr>
        <w:numPr>
          <w:ilvl w:val="0"/>
          <w:numId w:val="1"/>
        </w:numPr>
      </w:pPr>
      <w:r>
        <w:lastRenderedPageBreak/>
        <w:t>好像拍卖的下拉刷新不会自己回弹，和其他两个不一样</w:t>
      </w:r>
    </w:p>
    <w:p w14:paraId="7B9BB270" w14:textId="0C547486" w:rsidR="00E31C4C" w:rsidRDefault="00410BE0">
      <w:r>
        <w:rPr>
          <w:noProof/>
        </w:rPr>
        <w:drawing>
          <wp:anchor distT="0" distB="0" distL="114300" distR="114300" simplePos="0" relativeHeight="251658240" behindDoc="0" locked="0" layoutInCell="1" allowOverlap="1" wp14:anchorId="5BC104F0" wp14:editId="3660A5F0">
            <wp:simplePos x="0" y="0"/>
            <wp:positionH relativeFrom="column">
              <wp:posOffset>998855</wp:posOffset>
            </wp:positionH>
            <wp:positionV relativeFrom="paragraph">
              <wp:posOffset>10160</wp:posOffset>
            </wp:positionV>
            <wp:extent cx="2349500" cy="3844290"/>
            <wp:effectExtent l="0" t="0" r="0" b="3810"/>
            <wp:wrapNone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23495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21E82" w14:textId="4DC114DB" w:rsidR="00410BE0" w:rsidRDefault="00410BE0"/>
    <w:p w14:paraId="40E19F20" w14:textId="7B8B9A50" w:rsidR="00410BE0" w:rsidRDefault="00410BE0"/>
    <w:p w14:paraId="3565D9B2" w14:textId="77777777" w:rsidR="00410BE0" w:rsidRDefault="00410BE0"/>
    <w:p w14:paraId="57EE9F2D" w14:textId="77777777" w:rsidR="00410BE0" w:rsidRDefault="00410BE0"/>
    <w:p w14:paraId="33D2EBD4" w14:textId="73E5A7D3" w:rsidR="00410BE0" w:rsidRDefault="00410BE0"/>
    <w:p w14:paraId="580FFF4C" w14:textId="32259BBB" w:rsidR="00410BE0" w:rsidRDefault="00410BE0"/>
    <w:p w14:paraId="42369D28" w14:textId="5D350858" w:rsidR="00410BE0" w:rsidRDefault="00410BE0"/>
    <w:p w14:paraId="2BA8EF65" w14:textId="77777777" w:rsidR="00410BE0" w:rsidRDefault="00410BE0"/>
    <w:p w14:paraId="6D2C21AE" w14:textId="77777777" w:rsidR="00410BE0" w:rsidRDefault="00410BE0"/>
    <w:p w14:paraId="2C52303A" w14:textId="77777777" w:rsidR="00410BE0" w:rsidRDefault="00410BE0"/>
    <w:p w14:paraId="6CB3429E" w14:textId="64FAF4E0" w:rsidR="00410BE0" w:rsidRDefault="00410BE0"/>
    <w:p w14:paraId="67D759C6" w14:textId="77777777" w:rsidR="00C101E5" w:rsidRDefault="00C101E5"/>
    <w:p w14:paraId="39B97ACA" w14:textId="77777777" w:rsidR="00C101E5" w:rsidRDefault="00C101E5"/>
    <w:p w14:paraId="1F195C1D" w14:textId="77777777" w:rsidR="00E31C4C" w:rsidRDefault="00000000">
      <w:pPr>
        <w:numPr>
          <w:ilvl w:val="0"/>
          <w:numId w:val="1"/>
        </w:numPr>
        <w:rPr>
          <w:color w:val="FF0000"/>
        </w:rPr>
      </w:pPr>
      <w:r>
        <w:t>我是卖家，却在查看订单的时候，显示我拍卖的物品的取消订单和确认收货。</w:t>
      </w:r>
      <w:r>
        <w:rPr>
          <w:color w:val="FF0000"/>
        </w:rPr>
        <w:t>解决办法：改善逻辑，进一步区分买家卖家</w:t>
      </w:r>
    </w:p>
    <w:p w14:paraId="2AEF8DE4" w14:textId="77777777" w:rsidR="00E31C4C" w:rsidRDefault="00000000">
      <w:pPr>
        <w:ind w:left="336"/>
      </w:pPr>
      <w:r>
        <w:rPr>
          <w:noProof/>
        </w:rPr>
        <w:drawing>
          <wp:inline distT="0" distB="0" distL="0" distR="0" wp14:anchorId="41F3C7D8" wp14:editId="40467E23">
            <wp:extent cx="5064760" cy="373710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5064760" cy="373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33700" w14:textId="009BC0CD" w:rsidR="00E31C4C" w:rsidRDefault="00C101E5">
      <w:pPr>
        <w:ind w:left="33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AEE627" wp14:editId="091FE90A">
            <wp:simplePos x="0" y="0"/>
            <wp:positionH relativeFrom="margin">
              <wp:posOffset>2126394</wp:posOffset>
            </wp:positionH>
            <wp:positionV relativeFrom="paragraph">
              <wp:posOffset>342927</wp:posOffset>
            </wp:positionV>
            <wp:extent cx="2233930" cy="3879850"/>
            <wp:effectExtent l="0" t="0" r="0" b="6350"/>
            <wp:wrapNone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22339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61E84B" wp14:editId="7E76E057">
            <wp:extent cx="5064760" cy="441892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064760" cy="4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C64E" w14:textId="3240F24A" w:rsidR="00E31C4C" w:rsidRDefault="00E31C4C"/>
    <w:p w14:paraId="142166DF" w14:textId="1BAA3705" w:rsidR="00E31C4C" w:rsidRDefault="00E31C4C">
      <w:pPr>
        <w:rPr>
          <w:color w:val="FF0000"/>
        </w:rPr>
      </w:pPr>
    </w:p>
    <w:p w14:paraId="607425E4" w14:textId="77777777" w:rsidR="00E31C4C" w:rsidRDefault="00E31C4C">
      <w:pPr>
        <w:rPr>
          <w:color w:val="FF0000"/>
        </w:rPr>
      </w:pPr>
    </w:p>
    <w:sectPr w:rsidR="00E31C4C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altName w:val="Monaco"/>
    <w:charset w:val="00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9745D"/>
    <w:multiLevelType w:val="multilevel"/>
    <w:tmpl w:val="B8900E9C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num w:numId="1" w16cid:durableId="147672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AA24D9F"/>
    <w:rsid w:val="8FFFA67E"/>
    <w:rsid w:val="A97F623E"/>
    <w:rsid w:val="AFBF8780"/>
    <w:rsid w:val="BEEFCB4B"/>
    <w:rsid w:val="BFE6F841"/>
    <w:rsid w:val="BFFBDBCA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410BE0"/>
    <w:rsid w:val="005C35DE"/>
    <w:rsid w:val="00626AA2"/>
    <w:rsid w:val="0068574D"/>
    <w:rsid w:val="006E696F"/>
    <w:rsid w:val="0071681D"/>
    <w:rsid w:val="007C7A70"/>
    <w:rsid w:val="00890FE1"/>
    <w:rsid w:val="0090731C"/>
    <w:rsid w:val="009C1885"/>
    <w:rsid w:val="009E7FC9"/>
    <w:rsid w:val="00A85D95"/>
    <w:rsid w:val="00AB1D25"/>
    <w:rsid w:val="00AD3D80"/>
    <w:rsid w:val="00B727BA"/>
    <w:rsid w:val="00BE0D57"/>
    <w:rsid w:val="00C101E5"/>
    <w:rsid w:val="00E31C4C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D9404E"/>
  <w15:docId w15:val="{B52315F4-7548-4F16-8CCB-8D967E58F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微软雅黑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toc 1" w:uiPriority="99"/>
    <w:lsdException w:name="toc 2" w:uiPriority="99"/>
    <w:lsdException w:name="toc 3" w:uiPriority="99"/>
    <w:lsdException w:name="toc 4" w:uiPriority="99"/>
    <w:lsdException w:name="toc 5" w:uiPriority="99"/>
    <w:lsdException w:name="toc 6" w:uiPriority="99"/>
    <w:lsdException w:name="toc 7" w:uiPriority="99"/>
    <w:lsdException w:name="toc 8" w:uiPriority="99"/>
    <w:lsdException w:name="toc 9" w:uiPriority="99"/>
    <w:lsdException w:name="footnote text" w:semiHidden="1" w:uiPriority="99" w:unhideWhenUsed="1"/>
    <w:lsdException w:name="caption" w:semiHidden="1" w:unhideWhenUsed="1" w:qFormat="1"/>
    <w:lsdException w:name="footnote reference" w:semiHidden="1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before="60" w:after="60"/>
      <w:jc w:val="both"/>
    </w:pPr>
    <w:rPr>
      <w:color w:val="333333"/>
      <w:kern w:val="2"/>
      <w:sz w:val="22"/>
      <w:szCs w:val="24"/>
    </w:rPr>
  </w:style>
  <w:style w:type="paragraph" w:styleId="1">
    <w:name w:val="heading 1"/>
    <w:basedOn w:val="a"/>
    <w:next w:val="a"/>
    <w:qFormat/>
    <w:pPr>
      <w:keepNext/>
      <w:keepLines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qFormat/>
    <w:pPr>
      <w:keepNext/>
      <w:keepLines/>
      <w:outlineLvl w:val="1"/>
    </w:pPr>
    <w:rPr>
      <w:b/>
      <w:sz w:val="32"/>
    </w:rPr>
  </w:style>
  <w:style w:type="paragraph" w:styleId="3">
    <w:name w:val="heading 3"/>
    <w:basedOn w:val="a"/>
    <w:next w:val="a"/>
    <w:qFormat/>
    <w:pPr>
      <w:keepNext/>
      <w:keepLines/>
      <w:outlineLvl w:val="2"/>
    </w:pPr>
    <w:rPr>
      <w:b/>
      <w:sz w:val="28"/>
    </w:rPr>
  </w:style>
  <w:style w:type="paragraph" w:styleId="4">
    <w:name w:val="heading 4"/>
    <w:basedOn w:val="a"/>
    <w:next w:val="a"/>
    <w:qFormat/>
    <w:pPr>
      <w:keepNext/>
      <w:keepLines/>
      <w:outlineLvl w:val="3"/>
    </w:pPr>
    <w:rPr>
      <w:b/>
      <w:sz w:val="24"/>
    </w:rPr>
  </w:style>
  <w:style w:type="paragraph" w:styleId="5">
    <w:name w:val="heading 5"/>
    <w:basedOn w:val="a"/>
    <w:next w:val="a"/>
    <w:qFormat/>
    <w:pPr>
      <w:keepNext/>
      <w:keepLines/>
      <w:spacing w:line="480" w:lineRule="auto"/>
      <w:outlineLvl w:val="4"/>
    </w:pPr>
    <w:rPr>
      <w:b/>
    </w:rPr>
  </w:style>
  <w:style w:type="paragraph" w:styleId="6">
    <w:name w:val="heading 6"/>
    <w:basedOn w:val="a"/>
    <w:next w:val="a"/>
    <w:qFormat/>
    <w:pPr>
      <w:keepNext/>
      <w:keepLines/>
      <w:spacing w:line="480" w:lineRule="auto"/>
      <w:outlineLvl w:val="5"/>
    </w:pPr>
    <w:rPr>
      <w:b/>
    </w:rPr>
  </w:style>
  <w:style w:type="paragraph" w:styleId="7">
    <w:name w:val="heading 7"/>
    <w:basedOn w:val="a"/>
    <w:next w:val="a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8">
    <w:name w:val="heading 8"/>
    <w:basedOn w:val="a"/>
    <w:next w:val="a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9">
    <w:name w:val="heading 9"/>
    <w:basedOn w:val="a"/>
    <w:next w:val="a"/>
    <w:unhideWhenUsed/>
    <w:qFormat/>
    <w:pPr>
      <w:keepNext/>
      <w:keepLines/>
      <w:spacing w:line="480" w:lineRule="auto"/>
      <w:outlineLvl w:val="8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elo-codeblock-Base-theme-char">
    <w:name w:val="melo-codeblock-Base-theme-char"/>
    <w:uiPriority w:val="99"/>
    <w:rPr>
      <w:rFonts w:ascii="Monaco" w:eastAsia="Monaco" w:hAnsi="Monaco" w:cs="Monaco"/>
      <w:color w:val="000000"/>
      <w:sz w:val="21"/>
    </w:rPr>
  </w:style>
  <w:style w:type="paragraph" w:styleId="a3">
    <w:name w:val="Title"/>
    <w:basedOn w:val="a"/>
    <w:next w:val="a"/>
    <w:link w:val="a4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rPr>
      <w:color w:val="1E6FFF"/>
      <w:u w:val="single"/>
    </w:rPr>
  </w:style>
  <w:style w:type="paragraph" w:styleId="a8">
    <w:name w:val="Subtitle"/>
    <w:basedOn w:val="a"/>
    <w:next w:val="a"/>
    <w:link w:val="a9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styleId="TOC8">
    <w:name w:val="toc 8"/>
    <w:basedOn w:val="a"/>
    <w:next w:val="a"/>
    <w:autoRedefine/>
    <w:uiPriority w:val="99"/>
    <w:pPr>
      <w:ind w:leftChars="1400" w:left="2940"/>
    </w:pPr>
  </w:style>
  <w:style w:type="character" w:customStyle="1" w:styleId="a4">
    <w:name w:val="标题 字符"/>
    <w:basedOn w:val="a0"/>
    <w:link w:val="a3"/>
    <w:rPr>
      <w:rFonts w:ascii="Arial" w:eastAsia="微软雅黑" w:hAnsi="Arial" w:cstheme="majorBidi"/>
      <w:b/>
      <w:bCs/>
      <w:kern w:val="2"/>
      <w:sz w:val="48"/>
      <w:szCs w:val="32"/>
    </w:rPr>
  </w:style>
  <w:style w:type="paragraph" w:customStyle="1" w:styleId="melo-codeblock-Base-theme-para">
    <w:name w:val="melo-codeblock-Base-theme-para"/>
    <w:uiPriority w:val="99"/>
    <w:pPr>
      <w:snapToGrid w:val="0"/>
      <w:spacing w:line="360" w:lineRule="auto"/>
    </w:pPr>
    <w:rPr>
      <w:rFonts w:ascii="Monaco" w:eastAsia="Monaco" w:hAnsi="Monaco" w:cs="Monaco"/>
      <w:color w:val="000000"/>
      <w:sz w:val="21"/>
    </w:rPr>
  </w:style>
  <w:style w:type="table" w:styleId="aa">
    <w:name w:val="Table Grid"/>
    <w:basedOn w:val="a1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customStyle="1" w:styleId="a9">
    <w:name w:val="副标题 字符"/>
    <w:basedOn w:val="a0"/>
    <w:link w:val="a8"/>
    <w:rPr>
      <w:rFonts w:ascii="Arial" w:eastAsia="微软雅黑" w:hAnsi="Arial" w:cstheme="minorBidi"/>
      <w:b/>
      <w:bCs/>
      <w:kern w:val="28"/>
      <w:sz w:val="44"/>
      <w:szCs w:val="32"/>
    </w:rPr>
  </w:style>
  <w:style w:type="paragraph" w:styleId="ab">
    <w:name w:val="List Paragraph"/>
    <w:basedOn w:val="a"/>
    <w:uiPriority w:val="99"/>
    <w:rsid w:val="009C18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97</Words>
  <Characters>555</Characters>
  <Application>Microsoft Office Word</Application>
  <DocSecurity>0</DocSecurity>
  <Lines>4</Lines>
  <Paragraphs>1</Paragraphs>
  <ScaleCrop>false</ScaleCrop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Wei Wei</cp:lastModifiedBy>
  <cp:revision>13</cp:revision>
  <dcterms:created xsi:type="dcterms:W3CDTF">2025-01-03T15:44:00Z</dcterms:created>
  <dcterms:modified xsi:type="dcterms:W3CDTF">2025-01-03T09:52:00Z</dcterms:modified>
</cp:coreProperties>
</file>